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3A" w:rsidRPr="00836C3A" w:rsidRDefault="00836C3A" w:rsidP="00836C3A">
      <w:pPr>
        <w:keepNext/>
        <w:overflowPunct w:val="0"/>
        <w:autoSpaceDE w:val="0"/>
        <w:autoSpaceDN w:val="0"/>
        <w:adjustRightInd w:val="0"/>
        <w:spacing w:before="240" w:after="240" w:line="240" w:lineRule="atLeast"/>
        <w:jc w:val="center"/>
        <w:textAlignment w:val="baseline"/>
        <w:outlineLvl w:val="0"/>
        <w:rPr>
          <w:rFonts w:ascii="Times New Roman" w:eastAsia="Times New Roman" w:hAnsi="Times New Roman" w:cs="Times New Roman"/>
          <w:b/>
          <w:bCs/>
          <w:i/>
          <w:kern w:val="32"/>
          <w:sz w:val="48"/>
          <w:szCs w:val="32"/>
          <w:lang w:val="x-none" w:eastAsia="x-none"/>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472606"/>
      <w:bookmarkStart w:id="8" w:name="_Toc239473224"/>
      <w:bookmarkStart w:id="9" w:name="_Toc260043609"/>
      <w:r w:rsidRPr="00836C3A">
        <w:rPr>
          <w:rFonts w:ascii="Times New Roman" w:eastAsia="Times New Roman" w:hAnsi="Times New Roman" w:cs="Times New Roman"/>
          <w:b/>
          <w:bCs/>
          <w:i/>
          <w:kern w:val="32"/>
          <w:sz w:val="48"/>
          <w:szCs w:val="32"/>
          <w:lang w:val="x-none" w:eastAsia="x-none"/>
        </w:rPr>
        <w:t>Invitation to Bid</w:t>
      </w:r>
      <w:bookmarkEnd w:id="0"/>
      <w:bookmarkEnd w:id="1"/>
      <w:bookmarkEnd w:id="2"/>
      <w:bookmarkEnd w:id="3"/>
      <w:bookmarkEnd w:id="4"/>
      <w:bookmarkEnd w:id="5"/>
      <w:bookmarkEnd w:id="6"/>
      <w:bookmarkEnd w:id="7"/>
      <w:bookmarkEnd w:id="8"/>
      <w:bookmarkEnd w:id="9"/>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x-none" w:eastAsia="x-none"/>
        </w:rPr>
      </w:pPr>
    </w:p>
    <w:p w:rsidR="00836C3A" w:rsidRPr="00836C3A" w:rsidRDefault="00836C3A" w:rsidP="00836C3A">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highlight w:val="yellow"/>
          <w:lang w:val="en-US"/>
        </w:rPr>
      </w:pPr>
      <w:r w:rsidRPr="00836C3A">
        <w:rPr>
          <w:rFonts w:ascii="Times New Roman Bold" w:eastAsia="Times New Roman" w:hAnsi="Times New Roman Bold" w:cs="Times New Roman"/>
          <w:b/>
          <w:smallCaps/>
          <w:sz w:val="36"/>
          <w:szCs w:val="20"/>
          <w:highlight w:val="yellow"/>
          <w:lang w:val="en-US"/>
        </w:rPr>
        <w:t xml:space="preserve">procurement for security services </w:t>
      </w:r>
    </w:p>
    <w:p w:rsidR="00836C3A" w:rsidRPr="00836C3A" w:rsidRDefault="00836C3A" w:rsidP="00836C3A">
      <w:pPr>
        <w:tabs>
          <w:tab w:val="center" w:pos="4680"/>
        </w:tabs>
        <w:overflowPunct w:val="0"/>
        <w:autoSpaceDE w:val="0"/>
        <w:autoSpaceDN w:val="0"/>
        <w:adjustRightInd w:val="0"/>
        <w:spacing w:after="0" w:line="240" w:lineRule="atLeast"/>
        <w:jc w:val="center"/>
        <w:textAlignment w:val="baseline"/>
        <w:rPr>
          <w:rFonts w:ascii="Times New Roman Bold" w:eastAsia="Times New Roman" w:hAnsi="Times New Roman Bold" w:cs="Times New Roman"/>
          <w:b/>
          <w:smallCaps/>
          <w:sz w:val="36"/>
          <w:szCs w:val="20"/>
          <w:highlight w:val="yellow"/>
          <w:lang w:val="en-US"/>
        </w:rPr>
      </w:pPr>
      <w:r w:rsidRPr="00836C3A">
        <w:rPr>
          <w:rFonts w:ascii="Times New Roman Bold" w:eastAsia="Times New Roman" w:hAnsi="Times New Roman Bold" w:cs="Times New Roman"/>
          <w:b/>
          <w:smallCaps/>
          <w:sz w:val="36"/>
          <w:szCs w:val="20"/>
          <w:highlight w:val="yellow"/>
          <w:lang w:val="en-US"/>
        </w:rPr>
        <w:t xml:space="preserve">requirement of </w:t>
      </w:r>
      <w:proofErr w:type="spellStart"/>
      <w:r w:rsidRPr="00836C3A">
        <w:rPr>
          <w:rFonts w:ascii="Times New Roman Bold" w:eastAsia="Times New Roman" w:hAnsi="Times New Roman Bold" w:cs="Times New Roman"/>
          <w:b/>
          <w:smallCaps/>
          <w:sz w:val="36"/>
          <w:szCs w:val="20"/>
          <w:highlight w:val="yellow"/>
          <w:lang w:val="en-US"/>
        </w:rPr>
        <w:t>peza</w:t>
      </w:r>
      <w:proofErr w:type="spellEnd"/>
    </w:p>
    <w:p w:rsidR="00836C3A" w:rsidRPr="00836C3A" w:rsidRDefault="00836C3A" w:rsidP="00836C3A">
      <w:pPr>
        <w:tabs>
          <w:tab w:val="center" w:pos="4680"/>
        </w:tabs>
        <w:overflowPunct w:val="0"/>
        <w:autoSpaceDE w:val="0"/>
        <w:autoSpaceDN w:val="0"/>
        <w:adjustRightInd w:val="0"/>
        <w:spacing w:after="0" w:line="240" w:lineRule="atLeast"/>
        <w:jc w:val="center"/>
        <w:textAlignment w:val="baseline"/>
        <w:rPr>
          <w:rFonts w:ascii="Times New Roman" w:eastAsia="Times New Roman" w:hAnsi="Times New Roman" w:cs="Times New Roman"/>
          <w:b/>
          <w:i/>
          <w:sz w:val="36"/>
          <w:szCs w:val="20"/>
          <w:lang w:val="en-US"/>
        </w:rPr>
      </w:pPr>
      <w:r w:rsidRPr="00836C3A">
        <w:rPr>
          <w:rFonts w:ascii="Times New Roman Bold" w:eastAsia="Times New Roman" w:hAnsi="Times New Roman Bold" w:cs="Times New Roman"/>
          <w:b/>
          <w:smallCaps/>
          <w:sz w:val="32"/>
          <w:szCs w:val="20"/>
          <w:highlight w:val="yellow"/>
          <w:lang w:val="en-US"/>
        </w:rPr>
        <w:t>(PEZA-HO-2019-06)</w:t>
      </w:r>
    </w:p>
    <w:p w:rsidR="00836C3A" w:rsidRPr="00836C3A" w:rsidRDefault="00836C3A" w:rsidP="00836C3A">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szCs w:val="20"/>
          <w:lang w:val="en-US"/>
        </w:rPr>
      </w:pPr>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The Philippine Economic Zone Authority (PEZA), through its </w:t>
      </w:r>
      <w:r w:rsidRPr="00836C3A">
        <w:rPr>
          <w:rFonts w:ascii="Times New Roman" w:eastAsia="Times New Roman" w:hAnsi="Times New Roman" w:cs="Times New Roman"/>
          <w:spacing w:val="-2"/>
          <w:sz w:val="24"/>
          <w:szCs w:val="20"/>
          <w:highlight w:val="yellow"/>
          <w:lang w:val="en-US"/>
        </w:rPr>
        <w:t>Corporate Operating Budget for CY 2019</w:t>
      </w:r>
      <w:r w:rsidRPr="00836C3A">
        <w:rPr>
          <w:rFonts w:ascii="Times New Roman" w:eastAsia="Times New Roman" w:hAnsi="Times New Roman" w:cs="Times New Roman"/>
          <w:spacing w:val="-2"/>
          <w:sz w:val="24"/>
          <w:szCs w:val="20"/>
          <w:lang w:val="en-US"/>
        </w:rPr>
        <w:t xml:space="preserve"> intends to apply the sum of </w:t>
      </w:r>
      <w:r w:rsidRPr="00836C3A">
        <w:rPr>
          <w:rFonts w:ascii="Times New Roman Bold" w:eastAsia="Times New Roman" w:hAnsi="Times New Roman Bold" w:cs="Times New Roman"/>
          <w:b/>
          <w:dstrike/>
          <w:spacing w:val="-2"/>
          <w:sz w:val="24"/>
          <w:szCs w:val="20"/>
          <w:highlight w:val="yellow"/>
          <w:lang w:val="en-US"/>
        </w:rPr>
        <w:t>P</w:t>
      </w:r>
      <w:r w:rsidRPr="00836C3A">
        <w:rPr>
          <w:rFonts w:ascii="Times New Roman" w:eastAsia="Times New Roman" w:hAnsi="Times New Roman" w:cs="Times New Roman"/>
          <w:b/>
          <w:spacing w:val="-2"/>
          <w:sz w:val="24"/>
          <w:szCs w:val="20"/>
          <w:highlight w:val="yellow"/>
          <w:lang w:val="en-US"/>
        </w:rPr>
        <w:t>26,705,574.00</w:t>
      </w:r>
      <w:r w:rsidRPr="00836C3A">
        <w:rPr>
          <w:rFonts w:ascii="Times New Roman" w:eastAsia="Times New Roman" w:hAnsi="Times New Roman" w:cs="Times New Roman"/>
          <w:spacing w:val="-2"/>
          <w:sz w:val="24"/>
          <w:szCs w:val="20"/>
          <w:lang w:val="en-US"/>
        </w:rPr>
        <w:t xml:space="preserve"> being the Approved Budget for the Contract (ABC) to payments under the contract for the </w:t>
      </w:r>
      <w:r w:rsidRPr="00836C3A">
        <w:rPr>
          <w:rFonts w:ascii="Times New Roman" w:eastAsia="Times New Roman" w:hAnsi="Times New Roman" w:cs="Times New Roman"/>
          <w:spacing w:val="-2"/>
          <w:sz w:val="24"/>
          <w:szCs w:val="20"/>
          <w:highlight w:val="yellow"/>
          <w:lang w:val="en-US"/>
        </w:rPr>
        <w:t>Security Services</w:t>
      </w:r>
      <w:r w:rsidRPr="00836C3A">
        <w:rPr>
          <w:rFonts w:ascii="Times New Roman" w:eastAsia="Times New Roman" w:hAnsi="Times New Roman" w:cs="Times New Roman"/>
          <w:spacing w:val="-2"/>
          <w:sz w:val="24"/>
          <w:szCs w:val="20"/>
          <w:lang w:val="en-US"/>
        </w:rPr>
        <w:t xml:space="preserve">.  </w:t>
      </w:r>
      <w:r w:rsidRPr="00836C3A">
        <w:rPr>
          <w:rFonts w:ascii="Times New Roman" w:eastAsia="Times New Roman" w:hAnsi="Times New Roman" w:cs="Times New Roman"/>
          <w:spacing w:val="-2"/>
          <w:sz w:val="24"/>
          <w:szCs w:val="20"/>
          <w:highlight w:val="yellow"/>
          <w:lang w:val="en-US"/>
        </w:rPr>
        <w:t>The ABC is only for the first year of the Contract.</w:t>
      </w:r>
      <w:r w:rsidRPr="00836C3A">
        <w:rPr>
          <w:rFonts w:ascii="Times New Roman" w:eastAsia="Times New Roman" w:hAnsi="Times New Roman" w:cs="Times New Roman"/>
          <w:spacing w:val="-2"/>
          <w:sz w:val="24"/>
          <w:szCs w:val="20"/>
          <w:lang w:val="en-US"/>
        </w:rPr>
        <w:t xml:space="preserve">  Bids received in excess of the ABC shall be automatically rejected at bid opening.</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The PEZA now invites bids for one hundred five (105) security guards for a period of one (1) year which may be extended/renewed to a maximum of three (3) years. Bidders should have completed, within </w:t>
      </w:r>
      <w:r w:rsidRPr="00836C3A">
        <w:rPr>
          <w:rFonts w:ascii="Times New Roman" w:eastAsia="Times New Roman" w:hAnsi="Times New Roman" w:cs="Times New Roman"/>
          <w:spacing w:val="-2"/>
          <w:sz w:val="24"/>
          <w:szCs w:val="20"/>
          <w:highlight w:val="yellow"/>
          <w:lang w:val="en-US"/>
        </w:rPr>
        <w:t>three (3) years</w:t>
      </w:r>
      <w:r w:rsidRPr="00836C3A">
        <w:rPr>
          <w:rFonts w:ascii="Times New Roman" w:eastAsia="Times New Roman" w:hAnsi="Times New Roman" w:cs="Times New Roman"/>
          <w:spacing w:val="-2"/>
          <w:sz w:val="24"/>
          <w:szCs w:val="20"/>
          <w:lang w:val="en-US"/>
        </w:rPr>
        <w:t xml:space="preserve"> from the date of submission and receipt of bids, a contract similar to the Project. The description of an eligible bidder is contained in the Bidding Documents, particularly, in Section II. Instructions to Bidders.</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b/>
          <w:i/>
          <w:spacing w:val="-2"/>
          <w:sz w:val="24"/>
          <w:szCs w:val="20"/>
          <w:lang w:val="en-US"/>
        </w:rPr>
      </w:pP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836C3A" w:rsidRPr="00836C3A" w:rsidRDefault="00836C3A" w:rsidP="00836C3A">
      <w:p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Interested bidders may obtain further information from PEZA and inspect the Bidding Documents at the address given below from 8:00 a.m. to 5:00 p.m. starting 08 April 2019</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A complete set of Bidding Documents may be acquired by interested Bidders on </w:t>
      </w:r>
      <w:r w:rsidRPr="00836C3A">
        <w:rPr>
          <w:rFonts w:ascii="Times New Roman" w:eastAsia="Times New Roman" w:hAnsi="Times New Roman" w:cs="Times New Roman"/>
          <w:spacing w:val="-2"/>
          <w:sz w:val="24"/>
          <w:szCs w:val="20"/>
          <w:highlight w:val="yellow"/>
          <w:lang w:val="en-US"/>
        </w:rPr>
        <w:t>08 April 2019</w:t>
      </w:r>
      <w:r w:rsidRPr="00836C3A">
        <w:rPr>
          <w:rFonts w:ascii="Times New Roman" w:eastAsia="Times New Roman" w:hAnsi="Times New Roman" w:cs="Times New Roman"/>
          <w:spacing w:val="-2"/>
          <w:sz w:val="24"/>
          <w:szCs w:val="20"/>
          <w:lang w:val="en-US"/>
        </w:rPr>
        <w:t xml:space="preserve"> from the address below and upon payment of the applicable fee for the Bidding Documents, pursuant to the latest Guidelines issued by the GPPB, in the amount of </w:t>
      </w:r>
      <w:r w:rsidRPr="00836C3A">
        <w:rPr>
          <w:rFonts w:ascii="Times New Roman" w:eastAsia="Times New Roman" w:hAnsi="Times New Roman" w:cs="Times New Roman"/>
          <w:spacing w:val="-2"/>
          <w:sz w:val="24"/>
          <w:szCs w:val="20"/>
          <w:highlight w:val="yellow"/>
          <w:lang w:val="en-US"/>
        </w:rPr>
        <w:t>Twenty-Five Thousand Pesos Only (</w:t>
      </w:r>
      <w:r w:rsidRPr="00836C3A">
        <w:rPr>
          <w:rFonts w:ascii="Times New Roman" w:eastAsia="Times New Roman" w:hAnsi="Times New Roman" w:cs="Times New Roman"/>
          <w:dstrike/>
          <w:spacing w:val="-2"/>
          <w:sz w:val="24"/>
          <w:szCs w:val="20"/>
          <w:highlight w:val="yellow"/>
          <w:lang w:val="en-US"/>
        </w:rPr>
        <w:t>P</w:t>
      </w:r>
      <w:r w:rsidRPr="00836C3A">
        <w:rPr>
          <w:rFonts w:ascii="Times New Roman" w:eastAsia="Times New Roman" w:hAnsi="Times New Roman" w:cs="Times New Roman"/>
          <w:spacing w:val="-2"/>
          <w:sz w:val="24"/>
          <w:szCs w:val="20"/>
          <w:highlight w:val="yellow"/>
          <w:lang w:val="en-US"/>
        </w:rPr>
        <w:t>25,000.00)</w:t>
      </w:r>
      <w:r w:rsidRPr="00836C3A">
        <w:rPr>
          <w:rFonts w:ascii="Times New Roman" w:eastAsia="Times New Roman" w:hAnsi="Times New Roman" w:cs="Times New Roman"/>
          <w:spacing w:val="-2"/>
          <w:sz w:val="24"/>
          <w:szCs w:val="20"/>
          <w:lang w:val="en-US"/>
        </w:rPr>
        <w:t>.</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It may also be downloaded free of charge from the website of the Philippine Government Electronic Procurement System (</w:t>
      </w:r>
      <w:proofErr w:type="spellStart"/>
      <w:r w:rsidRPr="00836C3A">
        <w:rPr>
          <w:rFonts w:ascii="Times New Roman" w:eastAsia="Times New Roman" w:hAnsi="Times New Roman" w:cs="Times New Roman"/>
          <w:spacing w:val="-2"/>
          <w:sz w:val="24"/>
          <w:szCs w:val="20"/>
          <w:lang w:val="en-US"/>
        </w:rPr>
        <w:t>PhilGEPS</w:t>
      </w:r>
      <w:proofErr w:type="spellEnd"/>
      <w:r w:rsidRPr="00836C3A">
        <w:rPr>
          <w:rFonts w:ascii="Times New Roman" w:eastAsia="Times New Roman" w:hAnsi="Times New Roman" w:cs="Times New Roman"/>
          <w:spacing w:val="-2"/>
          <w:sz w:val="24"/>
          <w:szCs w:val="20"/>
          <w:lang w:val="en-US"/>
        </w:rPr>
        <w:t>) and the website of the Procuring Entity</w:t>
      </w:r>
      <w:r w:rsidRPr="00836C3A">
        <w:rPr>
          <w:rFonts w:ascii="Times New Roman" w:eastAsia="Times New Roman" w:hAnsi="Times New Roman" w:cs="Times New Roman"/>
          <w:i/>
          <w:spacing w:val="-2"/>
          <w:sz w:val="24"/>
          <w:szCs w:val="20"/>
          <w:lang w:val="en-US"/>
        </w:rPr>
        <w:t xml:space="preserve">, </w:t>
      </w:r>
      <w:r w:rsidRPr="00836C3A">
        <w:rPr>
          <w:rFonts w:ascii="Times New Roman" w:eastAsia="Times New Roman" w:hAnsi="Times New Roman" w:cs="Times New Roman"/>
          <w:spacing w:val="-2"/>
          <w:sz w:val="24"/>
          <w:szCs w:val="20"/>
          <w:lang w:val="en-US"/>
        </w:rPr>
        <w:t>provided that Bidders shall pay the applicable fee for the Bidding Documents not later than the submission of their bids.</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Default="00836C3A" w:rsidP="00836C3A">
      <w:pPr>
        <w:overflowPunct w:val="0"/>
        <w:autoSpaceDE w:val="0"/>
        <w:autoSpaceDN w:val="0"/>
        <w:adjustRightInd w:val="0"/>
        <w:spacing w:after="0" w:line="240" w:lineRule="atLeast"/>
        <w:ind w:left="709"/>
        <w:jc w:val="both"/>
        <w:textAlignment w:val="baseline"/>
        <w:rPr>
          <w:rFonts w:ascii="Times New Roman" w:eastAsia="Times New Roman" w:hAnsi="Times New Roman" w:cs="Times New Roman"/>
          <w:spacing w:val="-2"/>
          <w:sz w:val="24"/>
          <w:szCs w:val="20"/>
          <w:lang w:val="en-US"/>
        </w:rPr>
      </w:pPr>
    </w:p>
    <w:p w:rsid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09" w:hanging="709"/>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The PEZA will hold a Pre-Bid Conference on </w:t>
      </w:r>
      <w:r w:rsidRPr="000813EB">
        <w:rPr>
          <w:rFonts w:ascii="Times New Roman" w:eastAsia="Times New Roman" w:hAnsi="Times New Roman" w:cs="Times New Roman"/>
          <w:spacing w:val="-2"/>
          <w:sz w:val="24"/>
          <w:szCs w:val="20"/>
          <w:highlight w:val="yellow"/>
          <w:lang w:val="en-US"/>
        </w:rPr>
        <w:t>16 April 2019</w:t>
      </w:r>
      <w:bookmarkStart w:id="10" w:name="_GoBack"/>
      <w:bookmarkEnd w:id="10"/>
      <w:r w:rsidRPr="00836C3A">
        <w:rPr>
          <w:rFonts w:ascii="Times New Roman" w:eastAsia="Times New Roman" w:hAnsi="Times New Roman" w:cs="Times New Roman"/>
          <w:spacing w:val="-2"/>
          <w:sz w:val="24"/>
          <w:szCs w:val="20"/>
          <w:lang w:val="en-US"/>
        </w:rPr>
        <w:t xml:space="preserve"> (2:00pm) at the PEZA Training Room, 3</w:t>
      </w:r>
      <w:r w:rsidRPr="00836C3A">
        <w:rPr>
          <w:rFonts w:ascii="Times New Roman" w:eastAsia="Times New Roman" w:hAnsi="Times New Roman" w:cs="Times New Roman"/>
          <w:spacing w:val="-2"/>
          <w:sz w:val="24"/>
          <w:szCs w:val="20"/>
          <w:vertAlign w:val="superscript"/>
          <w:lang w:val="en-US"/>
        </w:rPr>
        <w:t>rd</w:t>
      </w:r>
      <w:r w:rsidRPr="00836C3A">
        <w:rPr>
          <w:rFonts w:ascii="Times New Roman" w:eastAsia="Times New Roman" w:hAnsi="Times New Roman" w:cs="Times New Roman"/>
          <w:spacing w:val="-2"/>
          <w:sz w:val="24"/>
          <w:szCs w:val="20"/>
          <w:lang w:val="en-US"/>
        </w:rPr>
        <w:t xml:space="preserve"> Floor PNOC Building 4A, Energy Center, Rizal Drive, </w:t>
      </w:r>
      <w:proofErr w:type="spellStart"/>
      <w:r w:rsidRPr="00836C3A">
        <w:rPr>
          <w:rFonts w:ascii="Times New Roman" w:eastAsia="Times New Roman" w:hAnsi="Times New Roman" w:cs="Times New Roman"/>
          <w:spacing w:val="-2"/>
          <w:sz w:val="24"/>
          <w:szCs w:val="20"/>
          <w:lang w:val="en-US"/>
        </w:rPr>
        <w:t>Bonifacio</w:t>
      </w:r>
      <w:proofErr w:type="spellEnd"/>
      <w:r w:rsidRPr="00836C3A">
        <w:rPr>
          <w:rFonts w:ascii="Times New Roman" w:eastAsia="Times New Roman" w:hAnsi="Times New Roman" w:cs="Times New Roman"/>
          <w:spacing w:val="-2"/>
          <w:sz w:val="24"/>
          <w:szCs w:val="20"/>
          <w:lang w:val="en-US"/>
        </w:rPr>
        <w:t xml:space="preserve"> Global City, </w:t>
      </w:r>
      <w:proofErr w:type="spellStart"/>
      <w:r w:rsidRPr="00836C3A">
        <w:rPr>
          <w:rFonts w:ascii="Times New Roman" w:eastAsia="Times New Roman" w:hAnsi="Times New Roman" w:cs="Times New Roman"/>
          <w:spacing w:val="-2"/>
          <w:sz w:val="24"/>
          <w:szCs w:val="20"/>
          <w:lang w:val="en-US"/>
        </w:rPr>
        <w:t>Taguig</w:t>
      </w:r>
      <w:proofErr w:type="spellEnd"/>
      <w:r w:rsidRPr="00836C3A">
        <w:rPr>
          <w:rFonts w:ascii="Times New Roman" w:eastAsia="Times New Roman" w:hAnsi="Times New Roman" w:cs="Times New Roman"/>
          <w:spacing w:val="-2"/>
          <w:sz w:val="24"/>
          <w:szCs w:val="20"/>
          <w:lang w:val="en-US"/>
        </w:rPr>
        <w:t>, which shall be open to prospective bidders.</w:t>
      </w:r>
    </w:p>
    <w:p w:rsidR="00836C3A" w:rsidRPr="00836C3A" w:rsidRDefault="00836C3A" w:rsidP="00836C3A">
      <w:pPr>
        <w:overflowPunct w:val="0"/>
        <w:autoSpaceDE w:val="0"/>
        <w:autoSpaceDN w:val="0"/>
        <w:adjustRightInd w:val="0"/>
        <w:spacing w:after="0" w:line="240" w:lineRule="atLeast"/>
        <w:ind w:left="709"/>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Bids must be duly received by the BAC Secretariat at the address below on or before 11:00 a.m. </w:t>
      </w:r>
      <w:r w:rsidRPr="00836C3A">
        <w:rPr>
          <w:rFonts w:ascii="Times New Roman" w:eastAsia="Times New Roman" w:hAnsi="Times New Roman" w:cs="Times New Roman"/>
          <w:spacing w:val="-2"/>
          <w:sz w:val="24"/>
          <w:szCs w:val="20"/>
          <w:highlight w:val="yellow"/>
          <w:lang w:val="en-US"/>
        </w:rPr>
        <w:t>29 April 2019</w:t>
      </w:r>
      <w:r w:rsidRPr="00836C3A">
        <w:rPr>
          <w:rFonts w:ascii="Times New Roman" w:eastAsia="Times New Roman" w:hAnsi="Times New Roman" w:cs="Times New Roman"/>
          <w:spacing w:val="-2"/>
          <w:sz w:val="24"/>
          <w:szCs w:val="20"/>
          <w:lang w:val="en-US"/>
        </w:rPr>
        <w:t xml:space="preserve">.  All Bids must be accompanied by a bid security in any of the acceptable forms and in the amount stated in </w:t>
      </w:r>
      <w:r w:rsidRPr="00836C3A">
        <w:rPr>
          <w:rFonts w:ascii="Times New Roman" w:eastAsia="Times New Roman" w:hAnsi="Times New Roman" w:cs="Times New Roman"/>
          <w:b/>
          <w:spacing w:val="-2"/>
          <w:sz w:val="24"/>
          <w:szCs w:val="20"/>
          <w:lang w:val="en-US"/>
        </w:rPr>
        <w:t>ITB</w:t>
      </w:r>
      <w:r w:rsidRPr="00836C3A">
        <w:rPr>
          <w:rFonts w:ascii="Times New Roman" w:eastAsia="Times New Roman" w:hAnsi="Times New Roman" w:cs="Times New Roman"/>
          <w:spacing w:val="-2"/>
          <w:sz w:val="24"/>
          <w:szCs w:val="20"/>
          <w:lang w:val="en-US"/>
        </w:rPr>
        <w:t xml:space="preserve"> Clause </w:t>
      </w:r>
      <w:r w:rsidRPr="00836C3A">
        <w:rPr>
          <w:rFonts w:ascii="Times New Roman" w:eastAsia="Times New Roman" w:hAnsi="Times New Roman" w:cs="Times New Roman"/>
          <w:spacing w:val="-2"/>
          <w:sz w:val="24"/>
          <w:szCs w:val="20"/>
          <w:lang w:val="en-US"/>
        </w:rPr>
        <w:fldChar w:fldCharType="begin"/>
      </w:r>
      <w:r w:rsidRPr="00836C3A">
        <w:rPr>
          <w:rFonts w:ascii="Times New Roman" w:eastAsia="Times New Roman" w:hAnsi="Times New Roman" w:cs="Times New Roman"/>
          <w:spacing w:val="-2"/>
          <w:sz w:val="24"/>
          <w:szCs w:val="20"/>
          <w:lang w:val="en-US"/>
        </w:rPr>
        <w:instrText xml:space="preserve"> REF _Ref100724286 \r \h  \* MERGEFORMAT </w:instrText>
      </w:r>
      <w:r w:rsidRPr="00836C3A">
        <w:rPr>
          <w:rFonts w:ascii="Times New Roman" w:eastAsia="Times New Roman" w:hAnsi="Times New Roman" w:cs="Times New Roman"/>
          <w:spacing w:val="-2"/>
          <w:sz w:val="24"/>
          <w:szCs w:val="20"/>
          <w:lang w:val="en-US"/>
        </w:rPr>
      </w:r>
      <w:r w:rsidRPr="00836C3A">
        <w:rPr>
          <w:rFonts w:ascii="Times New Roman" w:eastAsia="Times New Roman" w:hAnsi="Times New Roman" w:cs="Times New Roman"/>
          <w:spacing w:val="-2"/>
          <w:sz w:val="24"/>
          <w:szCs w:val="20"/>
          <w:lang w:val="en-US"/>
        </w:rPr>
        <w:fldChar w:fldCharType="separate"/>
      </w:r>
      <w:r w:rsidRPr="00836C3A">
        <w:rPr>
          <w:rFonts w:ascii="Times New Roman" w:eastAsia="Times New Roman" w:hAnsi="Times New Roman" w:cs="Times New Roman"/>
          <w:spacing w:val="-2"/>
          <w:sz w:val="24"/>
          <w:szCs w:val="20"/>
          <w:lang w:val="en-US"/>
        </w:rPr>
        <w:t>18</w:t>
      </w:r>
      <w:r w:rsidRPr="00836C3A">
        <w:rPr>
          <w:rFonts w:ascii="Times New Roman" w:eastAsia="Times New Roman" w:hAnsi="Times New Roman" w:cs="Times New Roman"/>
          <w:spacing w:val="-2"/>
          <w:sz w:val="24"/>
          <w:szCs w:val="20"/>
          <w:lang w:val="en-US"/>
        </w:rPr>
        <w:fldChar w:fldCharType="end"/>
      </w:r>
      <w:r w:rsidRPr="00836C3A">
        <w:rPr>
          <w:rFonts w:ascii="Times New Roman" w:eastAsia="Times New Roman" w:hAnsi="Times New Roman" w:cs="Times New Roman"/>
          <w:spacing w:val="-2"/>
          <w:sz w:val="24"/>
          <w:szCs w:val="20"/>
          <w:lang w:val="en-US"/>
        </w:rPr>
        <w:t xml:space="preserve">. </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Bid opening shall be on </w:t>
      </w:r>
      <w:r w:rsidRPr="00836C3A">
        <w:rPr>
          <w:rFonts w:ascii="Times New Roman" w:eastAsia="Times New Roman" w:hAnsi="Times New Roman" w:cs="Times New Roman"/>
          <w:spacing w:val="-2"/>
          <w:sz w:val="24"/>
          <w:szCs w:val="20"/>
          <w:highlight w:val="yellow"/>
          <w:lang w:val="en-US"/>
        </w:rPr>
        <w:t>29 April 2019</w:t>
      </w:r>
      <w:r w:rsidRPr="00836C3A">
        <w:rPr>
          <w:rFonts w:ascii="Times New Roman" w:eastAsia="Times New Roman" w:hAnsi="Times New Roman" w:cs="Times New Roman"/>
          <w:spacing w:val="-2"/>
          <w:sz w:val="24"/>
          <w:szCs w:val="20"/>
          <w:lang w:val="en-US"/>
        </w:rPr>
        <w:t>, 2:00 p.m. at the PEZA Training Room, 3</w:t>
      </w:r>
      <w:r w:rsidRPr="00836C3A">
        <w:rPr>
          <w:rFonts w:ascii="Times New Roman" w:eastAsia="Times New Roman" w:hAnsi="Times New Roman" w:cs="Times New Roman"/>
          <w:spacing w:val="-2"/>
          <w:sz w:val="24"/>
          <w:szCs w:val="20"/>
          <w:vertAlign w:val="superscript"/>
          <w:lang w:val="en-US"/>
        </w:rPr>
        <w:t>rd</w:t>
      </w:r>
      <w:r w:rsidRPr="00836C3A">
        <w:rPr>
          <w:rFonts w:ascii="Times New Roman" w:eastAsia="Times New Roman" w:hAnsi="Times New Roman" w:cs="Times New Roman"/>
          <w:spacing w:val="-2"/>
          <w:sz w:val="24"/>
          <w:szCs w:val="20"/>
          <w:lang w:val="en-US"/>
        </w:rPr>
        <w:t xml:space="preserve"> Floor PNOC Building 4A, Energy Center, Rizal Drive, </w:t>
      </w:r>
      <w:proofErr w:type="spellStart"/>
      <w:r w:rsidRPr="00836C3A">
        <w:rPr>
          <w:rFonts w:ascii="Times New Roman" w:eastAsia="Times New Roman" w:hAnsi="Times New Roman" w:cs="Times New Roman"/>
          <w:spacing w:val="-2"/>
          <w:sz w:val="24"/>
          <w:szCs w:val="20"/>
          <w:lang w:val="en-US"/>
        </w:rPr>
        <w:t>Bonifacio</w:t>
      </w:r>
      <w:proofErr w:type="spellEnd"/>
      <w:r w:rsidRPr="00836C3A">
        <w:rPr>
          <w:rFonts w:ascii="Times New Roman" w:eastAsia="Times New Roman" w:hAnsi="Times New Roman" w:cs="Times New Roman"/>
          <w:spacing w:val="-2"/>
          <w:sz w:val="24"/>
          <w:szCs w:val="20"/>
          <w:lang w:val="en-US"/>
        </w:rPr>
        <w:t xml:space="preserve"> Global City, </w:t>
      </w:r>
      <w:proofErr w:type="spellStart"/>
      <w:r w:rsidRPr="00836C3A">
        <w:rPr>
          <w:rFonts w:ascii="Times New Roman" w:eastAsia="Times New Roman" w:hAnsi="Times New Roman" w:cs="Times New Roman"/>
          <w:spacing w:val="-2"/>
          <w:sz w:val="24"/>
          <w:szCs w:val="20"/>
          <w:lang w:val="en-US"/>
        </w:rPr>
        <w:t>Taguig</w:t>
      </w:r>
      <w:proofErr w:type="spellEnd"/>
      <w:r w:rsidRPr="00836C3A">
        <w:rPr>
          <w:rFonts w:ascii="Times New Roman" w:eastAsia="Times New Roman" w:hAnsi="Times New Roman" w:cs="Times New Roman"/>
          <w:spacing w:val="-2"/>
          <w:sz w:val="24"/>
          <w:szCs w:val="20"/>
          <w:lang w:val="en-US"/>
        </w:rPr>
        <w:t>.  Bids will be opened in the presence of the bidders’ representatives who choose to attend at the address below. Late bids shall not be accepted.</w:t>
      </w:r>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i/>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In case any of the above dates is declared as a special non-working holiday, it shall automatically be moved to the next working day.</w:t>
      </w:r>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z w:val="24"/>
          <w:szCs w:val="20"/>
          <w:lang w:val="en-US"/>
        </w:rPr>
        <w:t>The PEZA</w:t>
      </w:r>
      <w:r w:rsidRPr="00836C3A">
        <w:rPr>
          <w:rFonts w:ascii="Times New Roman" w:eastAsia="Times New Roman" w:hAnsi="Times New Roman" w:cs="Times New Roman"/>
          <w:i/>
          <w:spacing w:val="-2"/>
          <w:sz w:val="24"/>
          <w:szCs w:val="20"/>
          <w:lang w:val="en-US"/>
        </w:rPr>
        <w:t xml:space="preserve"> </w:t>
      </w:r>
      <w:r w:rsidRPr="00836C3A">
        <w:rPr>
          <w:rFonts w:ascii="Times New Roman" w:eastAsia="Times New Roman" w:hAnsi="Times New Roman" w:cs="Times New Roman"/>
          <w:sz w:val="24"/>
          <w:szCs w:val="20"/>
          <w:lang w:val="en-US"/>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836C3A" w:rsidRPr="00836C3A" w:rsidRDefault="00836C3A" w:rsidP="00836C3A">
      <w:pPr>
        <w:overflowPunct w:val="0"/>
        <w:autoSpaceDE w:val="0"/>
        <w:autoSpaceDN w:val="0"/>
        <w:adjustRightInd w:val="0"/>
        <w:spacing w:after="0" w:line="240" w:lineRule="atLeast"/>
        <w:ind w:left="720"/>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numPr>
          <w:ilvl w:val="0"/>
          <w:numId w:val="1"/>
        </w:numPr>
        <w:overflowPunct w:val="0"/>
        <w:autoSpaceDE w:val="0"/>
        <w:autoSpaceDN w:val="0"/>
        <w:adjustRightInd w:val="0"/>
        <w:spacing w:after="0" w:line="240" w:lineRule="atLeast"/>
        <w:ind w:left="720" w:hanging="72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For further information, please refer to:</w:t>
      </w:r>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pacing w:val="-2"/>
          <w:sz w:val="24"/>
          <w:szCs w:val="20"/>
          <w:lang w:val="en-US"/>
        </w:rPr>
      </w:pP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Philippine Economic Zone Authority</w:t>
      </w: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Bids and Awards Committee Secretariat</w:t>
      </w: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5</w:t>
      </w:r>
      <w:r w:rsidRPr="00836C3A">
        <w:rPr>
          <w:rFonts w:ascii="Times New Roman" w:eastAsia="Times New Roman" w:hAnsi="Times New Roman" w:cs="Times New Roman"/>
          <w:spacing w:val="-2"/>
          <w:sz w:val="24"/>
          <w:szCs w:val="20"/>
          <w:vertAlign w:val="superscript"/>
          <w:lang w:val="en-US"/>
        </w:rPr>
        <w:t>th</w:t>
      </w:r>
      <w:r w:rsidRPr="00836C3A">
        <w:rPr>
          <w:rFonts w:ascii="Times New Roman" w:eastAsia="Times New Roman" w:hAnsi="Times New Roman" w:cs="Times New Roman"/>
          <w:spacing w:val="-2"/>
          <w:sz w:val="24"/>
          <w:szCs w:val="20"/>
          <w:lang w:val="en-US"/>
        </w:rPr>
        <w:t xml:space="preserve"> Floor, PNOC Building 5, Energy Center, Rizal Drive</w:t>
      </w: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proofErr w:type="spellStart"/>
      <w:r w:rsidRPr="00836C3A">
        <w:rPr>
          <w:rFonts w:ascii="Times New Roman" w:eastAsia="Times New Roman" w:hAnsi="Times New Roman" w:cs="Times New Roman"/>
          <w:spacing w:val="-2"/>
          <w:sz w:val="24"/>
          <w:szCs w:val="20"/>
          <w:lang w:val="en-US"/>
        </w:rPr>
        <w:t>Bonifacio</w:t>
      </w:r>
      <w:proofErr w:type="spellEnd"/>
      <w:r w:rsidRPr="00836C3A">
        <w:rPr>
          <w:rFonts w:ascii="Times New Roman" w:eastAsia="Times New Roman" w:hAnsi="Times New Roman" w:cs="Times New Roman"/>
          <w:spacing w:val="-2"/>
          <w:sz w:val="24"/>
          <w:szCs w:val="20"/>
          <w:lang w:val="en-US"/>
        </w:rPr>
        <w:t xml:space="preserve"> Global </w:t>
      </w:r>
      <w:proofErr w:type="spellStart"/>
      <w:r w:rsidRPr="00836C3A">
        <w:rPr>
          <w:rFonts w:ascii="Times New Roman" w:eastAsia="Times New Roman" w:hAnsi="Times New Roman" w:cs="Times New Roman"/>
          <w:spacing w:val="-2"/>
          <w:sz w:val="24"/>
          <w:szCs w:val="20"/>
          <w:lang w:val="en-US"/>
        </w:rPr>
        <w:t>Ciy</w:t>
      </w:r>
      <w:proofErr w:type="spellEnd"/>
      <w:r w:rsidRPr="00836C3A">
        <w:rPr>
          <w:rFonts w:ascii="Times New Roman" w:eastAsia="Times New Roman" w:hAnsi="Times New Roman" w:cs="Times New Roman"/>
          <w:spacing w:val="-2"/>
          <w:sz w:val="24"/>
          <w:szCs w:val="20"/>
          <w:lang w:val="en-US"/>
        </w:rPr>
        <w:t xml:space="preserve">, </w:t>
      </w:r>
      <w:proofErr w:type="spellStart"/>
      <w:r w:rsidRPr="00836C3A">
        <w:rPr>
          <w:rFonts w:ascii="Times New Roman" w:eastAsia="Times New Roman" w:hAnsi="Times New Roman" w:cs="Times New Roman"/>
          <w:spacing w:val="-2"/>
          <w:sz w:val="24"/>
          <w:szCs w:val="20"/>
          <w:lang w:val="en-US"/>
        </w:rPr>
        <w:t>Taguig</w:t>
      </w:r>
      <w:proofErr w:type="spellEnd"/>
      <w:r w:rsidRPr="00836C3A">
        <w:rPr>
          <w:rFonts w:ascii="Times New Roman" w:eastAsia="Times New Roman" w:hAnsi="Times New Roman" w:cs="Times New Roman"/>
          <w:spacing w:val="-2"/>
          <w:sz w:val="24"/>
          <w:szCs w:val="20"/>
          <w:lang w:val="en-US"/>
        </w:rPr>
        <w:t xml:space="preserve"> 1634</w:t>
      </w: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lang w:val="en-US"/>
        </w:rPr>
        <w:t xml:space="preserve">Email: </w:t>
      </w:r>
      <w:hyperlink r:id="rId5" w:history="1">
        <w:r w:rsidRPr="00836C3A">
          <w:rPr>
            <w:rFonts w:ascii="Times New Roman" w:eastAsia="Times New Roman" w:hAnsi="Times New Roman" w:cs="Times New Roman"/>
            <w:b/>
            <w:spacing w:val="-2"/>
            <w:sz w:val="24"/>
            <w:szCs w:val="20"/>
            <w:u w:val="single"/>
            <w:lang w:val="en-US"/>
          </w:rPr>
          <w:t>bacsec@peza.gov.ph</w:t>
        </w:r>
      </w:hyperlink>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highlight w:val="yellow"/>
          <w:lang w:val="en-US"/>
        </w:rPr>
      </w:pPr>
      <w:r w:rsidRPr="00836C3A">
        <w:rPr>
          <w:rFonts w:ascii="Times New Roman" w:eastAsia="Times New Roman" w:hAnsi="Times New Roman" w:cs="Times New Roman"/>
          <w:spacing w:val="-2"/>
          <w:sz w:val="24"/>
          <w:szCs w:val="20"/>
          <w:highlight w:val="yellow"/>
          <w:lang w:val="en-US"/>
        </w:rPr>
        <w:t>Telefax No. 5513440</w:t>
      </w:r>
    </w:p>
    <w:p w:rsidR="00836C3A" w:rsidRPr="00836C3A" w:rsidRDefault="00836C3A"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pacing w:val="-2"/>
          <w:sz w:val="24"/>
          <w:szCs w:val="20"/>
          <w:lang w:val="en-US"/>
        </w:rPr>
      </w:pPr>
      <w:r w:rsidRPr="00836C3A">
        <w:rPr>
          <w:rFonts w:ascii="Times New Roman" w:eastAsia="Times New Roman" w:hAnsi="Times New Roman" w:cs="Times New Roman"/>
          <w:spacing w:val="-2"/>
          <w:sz w:val="24"/>
          <w:szCs w:val="20"/>
          <w:highlight w:val="yellow"/>
          <w:lang w:val="en-US"/>
        </w:rPr>
        <w:t>Tel. No. 5513429</w:t>
      </w:r>
    </w:p>
    <w:p w:rsidR="00836C3A" w:rsidRPr="00836C3A" w:rsidRDefault="006276A5" w:rsidP="00836C3A">
      <w:pPr>
        <w:overflowPunct w:val="0"/>
        <w:autoSpaceDE w:val="0"/>
        <w:autoSpaceDN w:val="0"/>
        <w:adjustRightInd w:val="0"/>
        <w:spacing w:after="0" w:line="240" w:lineRule="atLeast"/>
        <w:ind w:left="810"/>
        <w:jc w:val="both"/>
        <w:textAlignment w:val="baseline"/>
        <w:rPr>
          <w:rFonts w:ascii="Times New Roman" w:eastAsia="Times New Roman" w:hAnsi="Times New Roman" w:cs="Times New Roman"/>
          <w:sz w:val="24"/>
          <w:szCs w:val="20"/>
          <w:lang w:val="en-US"/>
        </w:rPr>
      </w:pPr>
      <w:hyperlink r:id="rId6" w:history="1">
        <w:r w:rsidR="00836C3A" w:rsidRPr="00836C3A">
          <w:rPr>
            <w:rFonts w:ascii="Times New Roman" w:eastAsia="Times New Roman" w:hAnsi="Times New Roman" w:cs="Times New Roman"/>
            <w:b/>
            <w:spacing w:val="-2"/>
            <w:sz w:val="24"/>
            <w:szCs w:val="20"/>
            <w:u w:val="single"/>
            <w:lang w:val="en-US"/>
          </w:rPr>
          <w:t>www.peza.gov.ph</w:t>
        </w:r>
      </w:hyperlink>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36C3A" w:rsidRPr="00836C3A" w:rsidRDefault="00836C3A" w:rsidP="00836C3A">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val="en-US"/>
        </w:rPr>
      </w:pPr>
    </w:p>
    <w:p w:rsidR="00836C3A" w:rsidRPr="00836C3A" w:rsidRDefault="00836C3A" w:rsidP="00836C3A">
      <w:pPr>
        <w:overflowPunct w:val="0"/>
        <w:autoSpaceDE w:val="0"/>
        <w:autoSpaceDN w:val="0"/>
        <w:adjustRightInd w:val="0"/>
        <w:spacing w:before="240" w:after="0" w:line="240" w:lineRule="atLeast"/>
        <w:ind w:left="5040"/>
        <w:jc w:val="center"/>
        <w:textAlignment w:val="baseline"/>
        <w:rPr>
          <w:rFonts w:ascii="Times New Roman" w:eastAsia="Times New Roman" w:hAnsi="Times New Roman" w:cs="Times New Roman"/>
          <w:sz w:val="24"/>
          <w:szCs w:val="20"/>
          <w:u w:val="single"/>
          <w:lang w:val="en-US"/>
        </w:rPr>
      </w:pPr>
      <w:r w:rsidRPr="00836C3A">
        <w:rPr>
          <w:rFonts w:ascii="Times New Roman" w:eastAsia="Times New Roman" w:hAnsi="Times New Roman" w:cs="Times New Roman"/>
          <w:b/>
          <w:sz w:val="24"/>
          <w:szCs w:val="24"/>
          <w:lang w:val="en-US"/>
        </w:rPr>
        <w:t>(Sgd.)</w:t>
      </w:r>
    </w:p>
    <w:p w:rsidR="00836C3A" w:rsidRPr="00836C3A" w:rsidRDefault="00836C3A" w:rsidP="00836C3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b/>
          <w:sz w:val="24"/>
          <w:szCs w:val="24"/>
          <w:lang w:val="en-US"/>
        </w:rPr>
      </w:pPr>
      <w:r w:rsidRPr="00836C3A">
        <w:rPr>
          <w:rFonts w:ascii="Times New Roman" w:eastAsia="Times New Roman" w:hAnsi="Times New Roman" w:cs="Times New Roman"/>
          <w:b/>
          <w:sz w:val="24"/>
          <w:szCs w:val="24"/>
          <w:lang w:val="en-US"/>
        </w:rPr>
        <w:t>TERESO O. PANGA</w:t>
      </w:r>
    </w:p>
    <w:p w:rsidR="00836C3A" w:rsidRPr="00836C3A" w:rsidRDefault="00836C3A" w:rsidP="00836C3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836C3A">
        <w:rPr>
          <w:rFonts w:ascii="Times New Roman" w:eastAsia="Times New Roman" w:hAnsi="Times New Roman" w:cs="Times New Roman"/>
          <w:sz w:val="24"/>
          <w:szCs w:val="24"/>
          <w:lang w:val="en-US"/>
        </w:rPr>
        <w:t>BAC Chairperson and</w:t>
      </w:r>
    </w:p>
    <w:p w:rsidR="00836C3A" w:rsidRPr="00836C3A" w:rsidRDefault="00836C3A" w:rsidP="00836C3A">
      <w:pPr>
        <w:overflowPunct w:val="0"/>
        <w:autoSpaceDE w:val="0"/>
        <w:autoSpaceDN w:val="0"/>
        <w:adjustRightInd w:val="0"/>
        <w:spacing w:after="0" w:line="240" w:lineRule="atLeast"/>
        <w:ind w:left="5040"/>
        <w:jc w:val="center"/>
        <w:textAlignment w:val="baseline"/>
        <w:rPr>
          <w:rFonts w:ascii="Times New Roman" w:eastAsia="Times New Roman" w:hAnsi="Times New Roman" w:cs="Times New Roman"/>
          <w:sz w:val="24"/>
          <w:szCs w:val="24"/>
          <w:lang w:val="en-US"/>
        </w:rPr>
      </w:pPr>
      <w:r w:rsidRPr="00836C3A">
        <w:rPr>
          <w:rFonts w:ascii="Times New Roman" w:eastAsia="Times New Roman" w:hAnsi="Times New Roman" w:cs="Times New Roman"/>
          <w:sz w:val="24"/>
          <w:szCs w:val="24"/>
          <w:lang w:val="en-US"/>
        </w:rPr>
        <w:t>Deputy Director General</w:t>
      </w:r>
    </w:p>
    <w:p w:rsidR="001910F2" w:rsidRDefault="001910F2"/>
    <w:sectPr w:rsidR="0019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3A"/>
    <w:rsid w:val="000813EB"/>
    <w:rsid w:val="001910F2"/>
    <w:rsid w:val="006276A5"/>
    <w:rsid w:val="00836C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FC3E-4B47-42F5-AC18-5D551CED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bacse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Philippine Economic Zone Authority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T. Lumapak</dc:creator>
  <cp:keywords/>
  <dc:description/>
  <cp:lastModifiedBy>Nilda T. Lumapak</cp:lastModifiedBy>
  <cp:revision>2</cp:revision>
  <dcterms:created xsi:type="dcterms:W3CDTF">2019-04-08T03:16:00Z</dcterms:created>
  <dcterms:modified xsi:type="dcterms:W3CDTF">2019-04-08T03:16:00Z</dcterms:modified>
</cp:coreProperties>
</file>